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74" w:rsidRPr="003803AF" w:rsidRDefault="0080301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000FF"/>
        </w:rPr>
        <w:drawing>
          <wp:anchor distT="0" distB="0" distL="114300" distR="114300" simplePos="0" relativeHeight="251660288" behindDoc="1" locked="0" layoutInCell="1" allowOverlap="1" wp14:anchorId="722E7619" wp14:editId="7B75986A">
            <wp:simplePos x="0" y="0"/>
            <wp:positionH relativeFrom="column">
              <wp:posOffset>5076825</wp:posOffset>
            </wp:positionH>
            <wp:positionV relativeFrom="paragraph">
              <wp:posOffset>142875</wp:posOffset>
            </wp:positionV>
            <wp:extent cx="1524000" cy="1609725"/>
            <wp:effectExtent l="0" t="0" r="0" b="9525"/>
            <wp:wrapTight wrapText="bothSides">
              <wp:wrapPolygon edited="0">
                <wp:start x="0" y="0"/>
                <wp:lineTo x="0" y="21472"/>
                <wp:lineTo x="21330" y="21472"/>
                <wp:lineTo x="21330" y="0"/>
                <wp:lineTo x="0" y="0"/>
              </wp:wrapPolygon>
            </wp:wrapTight>
            <wp:docPr id="2" name="Picture 2" descr="http://hazellcottrell.files.wordpress.com/2012/05/alka-seltzer-ana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hazellcottrell.files.wordpress.com/2012/05/alka-seltzer-ana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4EC5">
        <w:rPr>
          <w:rFonts w:ascii="Times New Roman" w:hAnsi="Times New Roman" w:cs="Times New Roman"/>
          <w:sz w:val="24"/>
          <w:szCs w:val="24"/>
        </w:rPr>
        <w:t xml:space="preserve">    </w:t>
      </w:r>
      <w:r w:rsidR="003803AF" w:rsidRPr="003803AF">
        <w:rPr>
          <w:rFonts w:ascii="Times New Roman" w:hAnsi="Times New Roman" w:cs="Times New Roman"/>
          <w:sz w:val="24"/>
          <w:szCs w:val="24"/>
        </w:rPr>
        <w:t>Name ________________________________________</w:t>
      </w:r>
    </w:p>
    <w:p w:rsidR="003803AF" w:rsidRDefault="00974EC5">
      <w:pPr>
        <w:rPr>
          <w:rFonts w:ascii="Times New Roman" w:hAnsi="Times New Roman" w:cs="Times New Roman"/>
          <w:sz w:val="24"/>
          <w:szCs w:val="24"/>
        </w:rPr>
      </w:pPr>
      <w:r w:rsidRPr="00974EC5">
        <w:rPr>
          <w:rFonts w:ascii="Times New Roman" w:hAnsi="Times New Roman" w:cs="Times New Roman"/>
          <w:b/>
          <w:noProof/>
          <w:sz w:val="32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646FFC" wp14:editId="0228CC33">
                <wp:simplePos x="0" y="0"/>
                <wp:positionH relativeFrom="column">
                  <wp:posOffset>1190625</wp:posOffset>
                </wp:positionH>
                <wp:positionV relativeFrom="paragraph">
                  <wp:posOffset>53975</wp:posOffset>
                </wp:positionV>
                <wp:extent cx="4114800" cy="6953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4EC5" w:rsidRPr="00974EC5" w:rsidRDefault="00974EC5">
                            <w:pPr>
                              <w:rPr>
                                <w:rFonts w:ascii="AR HERMANN" w:hAnsi="AR HERMANN"/>
                                <w:b/>
                                <w:sz w:val="40"/>
                              </w:rPr>
                            </w:pPr>
                            <w:r w:rsidRPr="00974EC5">
                              <w:rPr>
                                <w:rFonts w:ascii="AR HERMANN" w:hAnsi="AR HERMANN"/>
                                <w:b/>
                                <w:sz w:val="40"/>
                              </w:rPr>
                              <w:t xml:space="preserve">Reaction Rate Lab: </w:t>
                            </w:r>
                            <w:proofErr w:type="spellStart"/>
                            <w:r w:rsidRPr="00974EC5">
                              <w:rPr>
                                <w:rFonts w:ascii="AR HERMANN" w:hAnsi="AR HERMANN"/>
                                <w:b/>
                                <w:sz w:val="40"/>
                              </w:rPr>
                              <w:t>Alka</w:t>
                            </w:r>
                            <w:proofErr w:type="spellEnd"/>
                            <w:r w:rsidRPr="00974EC5">
                              <w:rPr>
                                <w:rFonts w:ascii="AR HERMANN" w:hAnsi="AR HERMANN"/>
                                <w:b/>
                                <w:sz w:val="40"/>
                              </w:rPr>
                              <w:t xml:space="preserve"> Seltzer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3.75pt;margin-top:4.25pt;width:324pt;height:5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" fillcolor="white [3201]" stroked="f" strokeweight=".5pt">
                <v:textbox>
                  <w:txbxContent>
                    <w:p w:rsidR="00974EC5" w:rsidRPr="00974EC5" w:rsidRDefault="00974EC5">
                      <w:pPr>
                        <w:rPr>
                          <w:rFonts w:ascii="AR HERMANN" w:hAnsi="AR HERMANN"/>
                          <w:b/>
                          <w:sz w:val="40"/>
                        </w:rPr>
                      </w:pPr>
                      <w:r w:rsidRPr="00974EC5">
                        <w:rPr>
                          <w:rFonts w:ascii="AR HERMANN" w:hAnsi="AR HERMANN"/>
                          <w:b/>
                          <w:sz w:val="40"/>
                        </w:rPr>
                        <w:t xml:space="preserve">Reaction Rate Lab: </w:t>
                      </w:r>
                      <w:proofErr w:type="spellStart"/>
                      <w:r w:rsidRPr="00974EC5">
                        <w:rPr>
                          <w:rFonts w:ascii="AR HERMANN" w:hAnsi="AR HERMANN"/>
                          <w:b/>
                          <w:sz w:val="40"/>
                        </w:rPr>
                        <w:t>Alka</w:t>
                      </w:r>
                      <w:proofErr w:type="spellEnd"/>
                      <w:r w:rsidRPr="00974EC5">
                        <w:rPr>
                          <w:rFonts w:ascii="AR HERMANN" w:hAnsi="AR HERMANN"/>
                          <w:b/>
                          <w:sz w:val="40"/>
                        </w:rPr>
                        <w:t xml:space="preserve"> Seltzer</w:t>
                      </w:r>
                    </w:p>
                  </w:txbxContent>
                </v:textbox>
              </v:shape>
            </w:pict>
          </mc:Fallback>
        </mc:AlternateContent>
      </w:r>
    </w:p>
    <w:p w:rsidR="00974EC5" w:rsidRDefault="00974EC5">
      <w:pPr>
        <w:rPr>
          <w:rFonts w:ascii="Times New Roman" w:hAnsi="Times New Roman" w:cs="Times New Roman"/>
          <w:b/>
          <w:sz w:val="32"/>
          <w:szCs w:val="44"/>
        </w:rPr>
      </w:pPr>
    </w:p>
    <w:p w:rsidR="003803AF" w:rsidRDefault="003803AF">
      <w:pPr>
        <w:rPr>
          <w:rFonts w:ascii="Times New Roman" w:hAnsi="Times New Roman" w:cs="Times New Roman"/>
          <w:b/>
          <w:sz w:val="44"/>
          <w:szCs w:val="44"/>
        </w:rPr>
      </w:pPr>
      <w:r w:rsidRPr="00974EC5">
        <w:rPr>
          <w:rFonts w:ascii="Times New Roman" w:hAnsi="Times New Roman" w:cs="Times New Roman"/>
          <w:b/>
          <w:sz w:val="32"/>
          <w:szCs w:val="44"/>
        </w:rPr>
        <w:t>Procedure</w:t>
      </w:r>
      <w:r w:rsidRPr="003803AF">
        <w:rPr>
          <w:rFonts w:ascii="Times New Roman" w:hAnsi="Times New Roman" w:cs="Times New Roman"/>
          <w:b/>
          <w:sz w:val="44"/>
          <w:szCs w:val="44"/>
        </w:rPr>
        <w:t>:</w:t>
      </w:r>
      <w:r w:rsidR="00803017" w:rsidRPr="00803017">
        <w:t xml:space="preserve"> </w:t>
      </w:r>
    </w:p>
    <w:p w:rsidR="003803AF" w:rsidRDefault="003803AF">
      <w:pPr>
        <w:rPr>
          <w:rFonts w:ascii="Times New Roman" w:hAnsi="Times New Roman" w:cs="Times New Roman"/>
          <w:b/>
          <w:sz w:val="44"/>
          <w:szCs w:val="44"/>
        </w:rPr>
      </w:pPr>
    </w:p>
    <w:p w:rsidR="003803AF" w:rsidRPr="003803AF" w:rsidRDefault="003803AF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Temperature Experiment:</w:t>
      </w:r>
      <w:bookmarkStart w:id="0" w:name="_GoBack"/>
      <w:bookmarkEnd w:id="0"/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A. Hot Water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Add about 150 mL of tap water to a beaker and place it on the hot plate. Heat the water until it     is about 75</w:t>
      </w: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C. </w:t>
      </w: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>2. Use the thermometer to take the temperature and record it on your data sheet.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>3. Remove 1 Alka-Seltzer tablet from 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 package. Drop it into water. M</w:t>
      </w: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>easure the time required for tablet to fully dissolve. Be prepared to start and stop on time. The reaction will take less than 15 seconds. Record the time.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B. Room Temperature Water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Fill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beaker with about 150 mL of room temperature </w:t>
      </w: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>water.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>2. Use the thermometer to take the temperature and record it on your data sheet.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>3. Drop 1 Alka-Seltzer tablet into the water. Measure the time required for the reaction to be completed. Record the time.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C. Cold Water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Fill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beaker with about 100 mL water and add ice</w:t>
      </w: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>. Stir the ice water for about 15 seconds so the temperature will come to equilibrium.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>2. Use the thermometer to take the temperature and record it on your data sheet. (Leave the ice cubes in the water!)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>3. Drop 1 Alka-Seltzer tablet into the water. Measure the time required for the reaction to be completed. Record the time.</w:t>
      </w:r>
    </w:p>
    <w:p w:rsidR="003803AF" w:rsidRDefault="003803AF">
      <w:pPr>
        <w:rPr>
          <w:rFonts w:ascii="Times New Roman" w:hAnsi="Times New Roman" w:cs="Times New Roman"/>
          <w:sz w:val="24"/>
          <w:szCs w:val="24"/>
        </w:rPr>
      </w:pPr>
    </w:p>
    <w:p w:rsidR="003803AF" w:rsidRDefault="003803AF">
      <w:pPr>
        <w:rPr>
          <w:rFonts w:ascii="Times New Roman" w:hAnsi="Times New Roman" w:cs="Times New Roman"/>
          <w:sz w:val="24"/>
          <w:szCs w:val="24"/>
        </w:rPr>
      </w:pPr>
    </w:p>
    <w:p w:rsidR="003803AF" w:rsidRDefault="003803AF">
      <w:pPr>
        <w:rPr>
          <w:rFonts w:ascii="Times New Roman" w:hAnsi="Times New Roman" w:cs="Times New Roman"/>
          <w:sz w:val="24"/>
          <w:szCs w:val="24"/>
        </w:rPr>
      </w:pPr>
    </w:p>
    <w:p w:rsidR="003803AF" w:rsidRDefault="003803AF">
      <w:pPr>
        <w:rPr>
          <w:rFonts w:ascii="Times New Roman" w:hAnsi="Times New Roman" w:cs="Times New Roman"/>
          <w:sz w:val="24"/>
          <w:szCs w:val="24"/>
        </w:rPr>
      </w:pPr>
    </w:p>
    <w:p w:rsidR="00974EC5" w:rsidRDefault="00974EC5">
      <w:pPr>
        <w:rPr>
          <w:rFonts w:ascii="Times New Roman" w:hAnsi="Times New Roman" w:cs="Times New Roman"/>
          <w:sz w:val="24"/>
          <w:szCs w:val="24"/>
        </w:rPr>
      </w:pPr>
    </w:p>
    <w:p w:rsidR="00974EC5" w:rsidRDefault="00974EC5">
      <w:pPr>
        <w:rPr>
          <w:rFonts w:ascii="Times New Roman" w:hAnsi="Times New Roman" w:cs="Times New Roman"/>
          <w:sz w:val="24"/>
          <w:szCs w:val="24"/>
        </w:rPr>
      </w:pPr>
    </w:p>
    <w:p w:rsidR="00974EC5" w:rsidRDefault="00974EC5">
      <w:pPr>
        <w:rPr>
          <w:rFonts w:ascii="Times New Roman" w:hAnsi="Times New Roman" w:cs="Times New Roman"/>
          <w:sz w:val="24"/>
          <w:szCs w:val="24"/>
        </w:rPr>
      </w:pPr>
    </w:p>
    <w:p w:rsidR="00974EC5" w:rsidRDefault="00974EC5">
      <w:pPr>
        <w:rPr>
          <w:rFonts w:ascii="Times New Roman" w:hAnsi="Times New Roman" w:cs="Times New Roman"/>
          <w:sz w:val="24"/>
          <w:szCs w:val="24"/>
        </w:rPr>
      </w:pPr>
    </w:p>
    <w:p w:rsidR="00974EC5" w:rsidRDefault="00974EC5">
      <w:pPr>
        <w:rPr>
          <w:rFonts w:ascii="Times New Roman" w:hAnsi="Times New Roman" w:cs="Times New Roman"/>
          <w:sz w:val="24"/>
          <w:szCs w:val="24"/>
        </w:rPr>
      </w:pPr>
    </w:p>
    <w:p w:rsidR="003803AF" w:rsidRDefault="003803AF">
      <w:pPr>
        <w:rPr>
          <w:rFonts w:ascii="Times New Roman" w:hAnsi="Times New Roman" w:cs="Times New Roman"/>
          <w:sz w:val="24"/>
          <w:szCs w:val="24"/>
        </w:rPr>
      </w:pPr>
    </w:p>
    <w:p w:rsidR="003803AF" w:rsidRPr="003803AF" w:rsidRDefault="003803AF">
      <w:pPr>
        <w:rPr>
          <w:rFonts w:ascii="Times New Roman" w:hAnsi="Times New Roman" w:cs="Times New Roman"/>
          <w:b/>
          <w:sz w:val="44"/>
          <w:szCs w:val="44"/>
        </w:rPr>
      </w:pPr>
      <w:r w:rsidRPr="003803AF">
        <w:rPr>
          <w:rFonts w:ascii="Times New Roman" w:hAnsi="Times New Roman" w:cs="Times New Roman"/>
          <w:b/>
          <w:sz w:val="44"/>
          <w:szCs w:val="44"/>
        </w:rPr>
        <w:lastRenderedPageBreak/>
        <w:t>Surface Area Experiment:</w:t>
      </w:r>
    </w:p>
    <w:p w:rsidR="003803AF" w:rsidRDefault="003803AF">
      <w:pPr>
        <w:rPr>
          <w:rFonts w:ascii="Times New Roman" w:hAnsi="Times New Roman" w:cs="Times New Roman"/>
          <w:sz w:val="24"/>
          <w:szCs w:val="24"/>
        </w:rPr>
      </w:pP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A. Whole Tablet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Fill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beaker with 150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mL</w:t>
      </w: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End"/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of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room temperature </w:t>
      </w: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water. 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>2. Drop 1 whole Alka-Seltzer tablet into the water. Measure and record the time to dissolve.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B. Tablet Broken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in half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tablet in half. 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Fill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beaker with about 150 mL</w:t>
      </w: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of room temperature </w:t>
      </w: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>water.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>3. Slide broken tablet into the water from the sheet. Measure and record the time to dissolve.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Tablet broken into as many pieces as possible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Break one </w:t>
      </w: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Alka-Seltzer tablet into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as many pieces as possible</w:t>
      </w: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Transfer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it into a beaker</w:t>
      </w: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Add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about 150 mL of water to a beaker</w:t>
      </w: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>. Measure and record the time to dissolve.</w:t>
      </w:r>
    </w:p>
    <w:p w:rsidR="003803AF" w:rsidRPr="003803AF" w:rsidRDefault="003803AF">
      <w:pPr>
        <w:rPr>
          <w:rFonts w:ascii="Times New Roman" w:hAnsi="Times New Roman" w:cs="Times New Roman"/>
          <w:sz w:val="24"/>
          <w:szCs w:val="24"/>
        </w:rPr>
      </w:pPr>
    </w:p>
    <w:p w:rsidR="003803AF" w:rsidRPr="003803AF" w:rsidRDefault="003803AF">
      <w:pPr>
        <w:rPr>
          <w:rFonts w:ascii="Times New Roman" w:hAnsi="Times New Roman" w:cs="Times New Roman"/>
          <w:sz w:val="24"/>
          <w:szCs w:val="24"/>
        </w:rPr>
      </w:pPr>
    </w:p>
    <w:p w:rsidR="003803AF" w:rsidRDefault="003803AF">
      <w:pPr>
        <w:rPr>
          <w:rFonts w:ascii="Times New Roman" w:hAnsi="Times New Roman" w:cs="Times New Roman"/>
          <w:sz w:val="24"/>
          <w:szCs w:val="24"/>
        </w:rPr>
      </w:pPr>
    </w:p>
    <w:p w:rsidR="003803AF" w:rsidRDefault="003803AF">
      <w:pPr>
        <w:rPr>
          <w:rFonts w:ascii="Times New Roman" w:hAnsi="Times New Roman" w:cs="Times New Roman"/>
          <w:sz w:val="24"/>
          <w:szCs w:val="24"/>
        </w:rPr>
      </w:pPr>
    </w:p>
    <w:p w:rsidR="003803AF" w:rsidRPr="003803AF" w:rsidRDefault="003803AF">
      <w:pPr>
        <w:rPr>
          <w:rFonts w:ascii="Times New Roman" w:hAnsi="Times New Roman" w:cs="Times New Roman"/>
          <w:b/>
          <w:sz w:val="44"/>
          <w:szCs w:val="44"/>
        </w:rPr>
      </w:pPr>
      <w:r w:rsidRPr="003803AF">
        <w:rPr>
          <w:rFonts w:ascii="Times New Roman" w:hAnsi="Times New Roman" w:cs="Times New Roman"/>
          <w:b/>
          <w:sz w:val="44"/>
          <w:szCs w:val="44"/>
        </w:rPr>
        <w:t>Data: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Water Temperature - Time for Reaction to be </w:t>
      </w:r>
      <w:proofErr w:type="gramStart"/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Completed</w:t>
      </w:r>
      <w:proofErr w:type="gramEnd"/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>Hot Tap _____ degrees C ______ Seconds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>Room temperature ______ degrees C _____ Seconds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>Ice Water _____ degrees C _____ Seconds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Particle Size Time for Reaction to be </w:t>
      </w:r>
      <w:proofErr w:type="gramStart"/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Completed</w:t>
      </w:r>
      <w:proofErr w:type="gramEnd"/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>Whole Tablet _________ Seconds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Pieces _________Seconds</w:t>
      </w:r>
    </w:p>
    <w:p w:rsid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Many Pieces</w:t>
      </w: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_________Seconds</w:t>
      </w:r>
    </w:p>
    <w:p w:rsidR="00974EC5" w:rsidRPr="003803AF" w:rsidRDefault="00974EC5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03AF" w:rsidRDefault="003803AF">
      <w:pPr>
        <w:rPr>
          <w:rFonts w:ascii="Times New Roman" w:hAnsi="Times New Roman" w:cs="Times New Roman"/>
          <w:sz w:val="44"/>
          <w:szCs w:val="44"/>
        </w:rPr>
      </w:pPr>
      <w:r w:rsidRPr="003803AF">
        <w:rPr>
          <w:rFonts w:ascii="Times New Roman" w:hAnsi="Times New Roman" w:cs="Times New Roman"/>
          <w:sz w:val="44"/>
          <w:szCs w:val="44"/>
        </w:rPr>
        <w:lastRenderedPageBreak/>
        <w:t xml:space="preserve">Questions and Analysis </w:t>
      </w:r>
    </w:p>
    <w:p w:rsidR="003803AF" w:rsidRPr="003803AF" w:rsidRDefault="003803AF">
      <w:pPr>
        <w:rPr>
          <w:rFonts w:ascii="Times New Roman" w:hAnsi="Times New Roman" w:cs="Times New Roman"/>
          <w:sz w:val="24"/>
          <w:szCs w:val="24"/>
        </w:rPr>
      </w:pPr>
    </w:p>
    <w:p w:rsidR="003803AF" w:rsidRPr="003803AF" w:rsidRDefault="003803AF" w:rsidP="00380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803AF">
        <w:rPr>
          <w:rFonts w:ascii="Times New Roman" w:hAnsi="Times New Roman" w:cs="Times New Roman"/>
          <w:color w:val="000000"/>
          <w:sz w:val="24"/>
          <w:szCs w:val="24"/>
        </w:rPr>
        <w:t xml:space="preserve">Graph your data points (water temperature </w:t>
      </w:r>
      <w:r>
        <w:rPr>
          <w:rFonts w:ascii="Times New Roman" w:hAnsi="Times New Roman" w:cs="Times New Roman"/>
          <w:color w:val="000000"/>
          <w:sz w:val="24"/>
          <w:szCs w:val="24"/>
        </w:rPr>
        <w:t>on the x axis,</w:t>
      </w:r>
      <w:r w:rsidRPr="003803AF">
        <w:rPr>
          <w:rFonts w:ascii="Times New Roman" w:hAnsi="Times New Roman" w:cs="Times New Roman"/>
          <w:color w:val="000000"/>
          <w:sz w:val="24"/>
          <w:szCs w:val="24"/>
        </w:rPr>
        <w:t xml:space="preserve"> time to fully dissolve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on the y axis</w:t>
      </w:r>
      <w:r w:rsidRPr="003803AF">
        <w:rPr>
          <w:rFonts w:ascii="Times New Roman" w:hAnsi="Times New Roman" w:cs="Times New Roman"/>
          <w:color w:val="000000"/>
          <w:sz w:val="24"/>
          <w:szCs w:val="24"/>
        </w:rPr>
        <w:t>) to show the effect of temperature on Rate of Reaction.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Label the axis, and connect the points.</w:t>
      </w:r>
    </w:p>
    <w:p w:rsidR="003803AF" w:rsidRDefault="003803AF" w:rsidP="003803AF">
      <w:pPr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9"/>
        <w:gridCol w:w="870"/>
        <w:gridCol w:w="870"/>
        <w:gridCol w:w="870"/>
        <w:gridCol w:w="871"/>
        <w:gridCol w:w="871"/>
        <w:gridCol w:w="871"/>
        <w:gridCol w:w="871"/>
        <w:gridCol w:w="871"/>
        <w:gridCol w:w="871"/>
        <w:gridCol w:w="871"/>
      </w:tblGrid>
      <w:tr w:rsidR="003803AF" w:rsidTr="003803AF">
        <w:tc>
          <w:tcPr>
            <w:tcW w:w="869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03AF" w:rsidTr="003803AF">
        <w:tc>
          <w:tcPr>
            <w:tcW w:w="869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03AF" w:rsidTr="003803AF">
        <w:tc>
          <w:tcPr>
            <w:tcW w:w="869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03AF" w:rsidTr="003803AF">
        <w:tc>
          <w:tcPr>
            <w:tcW w:w="869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03AF" w:rsidTr="003803AF">
        <w:tc>
          <w:tcPr>
            <w:tcW w:w="869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03AF" w:rsidTr="003803AF">
        <w:tc>
          <w:tcPr>
            <w:tcW w:w="869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03AF" w:rsidTr="003803AF">
        <w:tc>
          <w:tcPr>
            <w:tcW w:w="869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03AF" w:rsidTr="003803AF">
        <w:tc>
          <w:tcPr>
            <w:tcW w:w="869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03AF" w:rsidTr="003803AF">
        <w:tc>
          <w:tcPr>
            <w:tcW w:w="869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03AF" w:rsidTr="003803AF">
        <w:tc>
          <w:tcPr>
            <w:tcW w:w="869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03AF" w:rsidTr="003803AF">
        <w:tc>
          <w:tcPr>
            <w:tcW w:w="869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03AF" w:rsidTr="003803AF">
        <w:tc>
          <w:tcPr>
            <w:tcW w:w="869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03AF" w:rsidTr="003803AF">
        <w:tc>
          <w:tcPr>
            <w:tcW w:w="869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03AF" w:rsidTr="003803AF">
        <w:tc>
          <w:tcPr>
            <w:tcW w:w="869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03AF" w:rsidTr="003803AF">
        <w:tc>
          <w:tcPr>
            <w:tcW w:w="869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03AF" w:rsidTr="003803AF">
        <w:tc>
          <w:tcPr>
            <w:tcW w:w="869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03AF" w:rsidTr="003803AF">
        <w:tc>
          <w:tcPr>
            <w:tcW w:w="869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03AF" w:rsidTr="003803AF">
        <w:tc>
          <w:tcPr>
            <w:tcW w:w="869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03AF" w:rsidTr="003803AF">
        <w:tc>
          <w:tcPr>
            <w:tcW w:w="869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03AF" w:rsidTr="003803AF">
        <w:tc>
          <w:tcPr>
            <w:tcW w:w="869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03AF" w:rsidTr="003803AF">
        <w:tc>
          <w:tcPr>
            <w:tcW w:w="869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</w:tcPr>
          <w:p w:rsidR="003803AF" w:rsidRDefault="003803AF" w:rsidP="00380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74EC5" w:rsidRDefault="00974EC5" w:rsidP="003803A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4EC5" w:rsidRDefault="00974EC5" w:rsidP="003803A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4EC5" w:rsidRDefault="00974EC5" w:rsidP="003803A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4EC5" w:rsidRDefault="00974EC5" w:rsidP="003803A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803AF" w:rsidRPr="003803AF" w:rsidRDefault="003803AF" w:rsidP="003803A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1.) </w:t>
      </w:r>
      <w:r w:rsidRPr="003803AF">
        <w:rPr>
          <w:rFonts w:ascii="Times New Roman" w:hAnsi="Times New Roman" w:cs="Times New Roman"/>
          <w:color w:val="000000"/>
          <w:sz w:val="24"/>
          <w:szCs w:val="24"/>
        </w:rPr>
        <w:t>As the temperature increases, the rate of reaction _____________________________.</w:t>
      </w:r>
    </w:p>
    <w:p w:rsidR="003803AF" w:rsidRDefault="003803AF">
      <w:pPr>
        <w:rPr>
          <w:rFonts w:ascii="Times New Roman" w:hAnsi="Times New Roman" w:cs="Times New Roman"/>
          <w:sz w:val="24"/>
          <w:szCs w:val="24"/>
        </w:rPr>
      </w:pPr>
    </w:p>
    <w:p w:rsidR="003803AF" w:rsidRDefault="003803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2.) Using your graph, if the temperature is 45</w:t>
      </w:r>
      <w:r w:rsidRPr="003803AF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C, how long will it take to dissolve? ___________</w:t>
      </w:r>
    </w:p>
    <w:p w:rsidR="003803AF" w:rsidRDefault="003803AF">
      <w:pPr>
        <w:rPr>
          <w:rFonts w:ascii="Times New Roman" w:hAnsi="Times New Roman" w:cs="Times New Roman"/>
          <w:sz w:val="24"/>
          <w:szCs w:val="24"/>
        </w:rPr>
      </w:pP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As particle size decreases, the rate of reaction _______________. </w:t>
      </w:r>
    </w:p>
    <w:p w:rsid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The rate of reaction for the powder was ___________ times faster than for the whole tablet. 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3803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Particle size appears to have _______________ (less or more) of an effect on the rate of reaction than temperature.</w:t>
      </w:r>
    </w:p>
    <w:p w:rsidR="003803AF" w:rsidRPr="003803AF" w:rsidRDefault="003803AF" w:rsidP="003803A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03AF" w:rsidRPr="003803AF" w:rsidRDefault="003803AF">
      <w:pPr>
        <w:rPr>
          <w:rFonts w:ascii="Times New Roman" w:hAnsi="Times New Roman" w:cs="Times New Roman"/>
          <w:sz w:val="24"/>
          <w:szCs w:val="24"/>
        </w:rPr>
      </w:pPr>
    </w:p>
    <w:sectPr w:rsidR="003803AF" w:rsidRPr="003803AF" w:rsidSect="00974E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HERMAN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AF"/>
    <w:rsid w:val="0024520A"/>
    <w:rsid w:val="003803AF"/>
    <w:rsid w:val="00803017"/>
    <w:rsid w:val="00974EC5"/>
    <w:rsid w:val="00AB5A74"/>
    <w:rsid w:val="00DD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803AF"/>
    <w:rPr>
      <w:b/>
      <w:bCs/>
    </w:rPr>
  </w:style>
  <w:style w:type="table" w:styleId="TableGrid">
    <w:name w:val="Table Grid"/>
    <w:basedOn w:val="TableNormal"/>
    <w:uiPriority w:val="59"/>
    <w:rsid w:val="00380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30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0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803AF"/>
    <w:rPr>
      <w:b/>
      <w:bCs/>
    </w:rPr>
  </w:style>
  <w:style w:type="table" w:styleId="TableGrid">
    <w:name w:val="Table Grid"/>
    <w:basedOn w:val="TableNormal"/>
    <w:uiPriority w:val="59"/>
    <w:rsid w:val="00380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30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0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url?sa=i&amp;rct=j&amp;q=&amp;esrc=s&amp;frm=1&amp;source=images&amp;cd=&amp;cad=rja&amp;docid=KhmVxzY6jnkGnM&amp;tbnid=FzFJ4bk31UUzoM:&amp;ved=0CAUQjRw&amp;url=http%3A%2F%2Fhazellcottrell.com%2F2012%2F05%2F17%2Fhousehold-uses-for-alka-seltzer%2F&amp;ei=EGE4UuKsGtXI4AOJsIHoAQ&amp;bvm=bv.52164340,d.dmg&amp;psig=AFQjCNGAxu0N4ML31kuOjrKkQtvffPrBXQ&amp;ust=137951296883065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Fichera</dc:creator>
  <cp:lastModifiedBy>Federici, Elizabeth</cp:lastModifiedBy>
  <cp:revision>2</cp:revision>
  <cp:lastPrinted>2013-09-17T14:04:00Z</cp:lastPrinted>
  <dcterms:created xsi:type="dcterms:W3CDTF">2013-09-17T14:05:00Z</dcterms:created>
  <dcterms:modified xsi:type="dcterms:W3CDTF">2013-09-17T14:05:00Z</dcterms:modified>
</cp:coreProperties>
</file>